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ECFEC" w14:textId="1471C04A" w:rsidR="00312F26" w:rsidRPr="00452A84" w:rsidRDefault="00312F26" w:rsidP="000D070B">
      <w:pP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452A84"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="00A126F6">
        <w:rPr>
          <w:rFonts w:ascii="Calibri" w:eastAsia="Calibri" w:hAnsi="Calibri" w:cs="Calibri"/>
          <w:b/>
          <w:sz w:val="24"/>
          <w:szCs w:val="24"/>
        </w:rPr>
        <w:t>CP -008/</w:t>
      </w:r>
      <w:proofErr w:type="gramStart"/>
      <w:r w:rsidR="00A126F6">
        <w:rPr>
          <w:rFonts w:ascii="Calibri" w:eastAsia="Calibri" w:hAnsi="Calibri" w:cs="Calibri"/>
          <w:b/>
          <w:sz w:val="24"/>
          <w:szCs w:val="24"/>
        </w:rPr>
        <w:t>2024  ADM</w:t>
      </w:r>
      <w:proofErr w:type="gramEnd"/>
      <w:r w:rsidR="00A126F6">
        <w:rPr>
          <w:rFonts w:ascii="Calibri" w:eastAsia="Calibri" w:hAnsi="Calibri" w:cs="Calibri"/>
          <w:b/>
          <w:sz w:val="24"/>
          <w:szCs w:val="24"/>
        </w:rPr>
        <w:t xml:space="preserve">  18188/2024 </w:t>
      </w:r>
      <w:r w:rsidR="00F66255"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 xml:space="preserve"> </w:t>
      </w:r>
      <w:r w:rsidRPr="00452A84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</w:p>
    <w:p w14:paraId="309B85D9" w14:textId="021467D4" w:rsidR="00312F26" w:rsidRPr="00452A84" w:rsidRDefault="00312F26" w:rsidP="00312F26">
      <w:pP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452A84">
        <w:rPr>
          <w:rFonts w:ascii="Calibri" w:eastAsia="Calibri" w:hAnsi="Calibri" w:cs="Calibri"/>
          <w:b/>
          <w:sz w:val="24"/>
          <w:szCs w:val="24"/>
        </w:rPr>
        <w:t>REDE MUNICIPAL</w:t>
      </w:r>
      <w:r w:rsidRPr="00452A84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452A84">
        <w:rPr>
          <w:rFonts w:ascii="Calibri" w:eastAsia="Calibri" w:hAnsi="Calibri" w:cs="Calibri"/>
          <w:b/>
          <w:sz w:val="24"/>
          <w:szCs w:val="24"/>
        </w:rPr>
        <w:t xml:space="preserve">DE PONTOS E PONTÕES DE CULTURA DE </w:t>
      </w:r>
      <w:r w:rsidR="00E84037">
        <w:rPr>
          <w:rFonts w:ascii="Calibri" w:eastAsia="Calibri" w:hAnsi="Calibri" w:cs="Calibri"/>
          <w:b/>
          <w:sz w:val="24"/>
          <w:szCs w:val="24"/>
        </w:rPr>
        <w:t>BARREIRAS</w:t>
      </w:r>
      <w:r w:rsidRPr="00452A84">
        <w:rPr>
          <w:rFonts w:ascii="Calibri" w:eastAsia="Calibri" w:hAnsi="Calibri" w:cs="Calibri"/>
          <w:b/>
          <w:sz w:val="24"/>
          <w:szCs w:val="24"/>
        </w:rPr>
        <w:t>-BAHIA</w:t>
      </w:r>
    </w:p>
    <w:p w14:paraId="596AAC00" w14:textId="77777777" w:rsidR="00312F26" w:rsidRPr="00452A84" w:rsidRDefault="00312F26" w:rsidP="00312F26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B42269A" w14:textId="77777777" w:rsidR="00312F26" w:rsidRDefault="00312F26" w:rsidP="00312F26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3CFD050" w14:textId="77777777" w:rsidR="00312F26" w:rsidRDefault="00312F26" w:rsidP="00312F26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36777C55" w14:textId="77777777" w:rsidR="00312F26" w:rsidRDefault="00312F26" w:rsidP="00312F26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0E9989B" w14:textId="77777777" w:rsidR="00312F26" w:rsidRDefault="00312F26" w:rsidP="00312F26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02 - CRITÉRIOS DE AVALIAÇÃO DA ETAPA DE SELEÇÃO</w:t>
      </w:r>
    </w:p>
    <w:p w14:paraId="3C902FFA" w14:textId="77777777" w:rsidR="00312F26" w:rsidRDefault="00312F26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028D501B" w14:textId="77777777" w:rsidR="00312F26" w:rsidRDefault="00312F26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Avaliação da atuação da entidade cultural</w:t>
      </w:r>
    </w:p>
    <w:p w14:paraId="0246DDD3" w14:textId="77777777" w:rsidR="00312F26" w:rsidRDefault="00312F26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magenta"/>
        </w:rPr>
      </w:pPr>
    </w:p>
    <w:tbl>
      <w:tblPr>
        <w:tblW w:w="10065" w:type="dxa"/>
        <w:tblInd w:w="-5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4678"/>
        <w:gridCol w:w="992"/>
        <w:gridCol w:w="851"/>
        <w:gridCol w:w="1417"/>
        <w:gridCol w:w="1560"/>
      </w:tblGrid>
      <w:tr w:rsidR="00312F26" w:rsidRPr="00DD544D" w14:paraId="176F349A" w14:textId="77777777" w:rsidTr="00A126F6">
        <w:trPr>
          <w:trHeight w:val="5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B89C1A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4987FB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261CD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b/>
                <w:sz w:val="20"/>
                <w:szCs w:val="20"/>
              </w:rPr>
              <w:t>DISTRIBUIÇÃO DOS PONTOS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9EE977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b/>
                <w:sz w:val="20"/>
                <w:szCs w:val="20"/>
              </w:rPr>
              <w:t>PONTUAÇÃO MÁXIMA NO ITEM</w:t>
            </w:r>
          </w:p>
        </w:tc>
      </w:tr>
      <w:tr w:rsidR="00312F26" w:rsidRPr="00DD544D" w14:paraId="54925712" w14:textId="77777777" w:rsidTr="00A126F6">
        <w:trPr>
          <w:trHeight w:val="79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41BE88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71EEE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b/>
                <w:sz w:val="20"/>
                <w:szCs w:val="20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AA5AC9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b/>
                <w:sz w:val="20"/>
                <w:szCs w:val="20"/>
              </w:rPr>
              <w:t>Não Atende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9D86A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b/>
                <w:sz w:val="20"/>
                <w:szCs w:val="20"/>
              </w:rPr>
              <w:t>Atende Parcialmente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03D0A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b/>
                <w:sz w:val="20"/>
                <w:szCs w:val="20"/>
              </w:rPr>
              <w:t>Atende Plenamente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27D02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100 pontos</w:t>
            </w:r>
          </w:p>
        </w:tc>
      </w:tr>
      <w:tr w:rsidR="00312F26" w:rsidRPr="00DD544D" w14:paraId="36B65FF7" w14:textId="77777777" w:rsidTr="00A126F6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320DD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a)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07CA1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Representa iniciativas culturais já desenvolvidas por comunidades, grupos e redes de colaboração.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9E4C2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9D020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239CF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0A067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78D02B18" w14:textId="77777777" w:rsidTr="00A126F6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C6AB0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b)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E5A140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Promove, amplia e garante a criação e a produção artística e cultural.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800BF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179D3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DB76B5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5DCB0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5AEAE82D" w14:textId="77777777" w:rsidTr="00A126F6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22BC8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c)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267F70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Incentiva a preservação da cultura brasileira.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F38EC1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85C41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7F0CB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D8B03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5BD2F0F6" w14:textId="77777777" w:rsidTr="00A126F6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D9EA62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d)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15185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Estimula a exploração de espaços públicos e privados para serem disponibilizados para a ação cultural.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143B2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EC394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1DC49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95FE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61CF4B9F" w14:textId="77777777" w:rsidTr="00A126F6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2F657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e)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153CD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Aumenta a visibilidade das diversas iniciativas culturais.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8C468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37099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35482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DB82C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15B74E9D" w14:textId="77777777" w:rsidTr="00A126F6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4F238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f)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1D37EB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Promove a diversidade cultural brasileira, garantindo diálogos interculturais.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F70997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37A9D0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A871A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B1B6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379B76DA" w14:textId="77777777" w:rsidTr="00A126F6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F990E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g)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AF7484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Garante acesso aos meios de fruição, produção e difusão cultural.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5E244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61D59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F0C695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2781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172ED843" w14:textId="77777777" w:rsidTr="00A126F6">
        <w:trPr>
          <w:trHeight w:val="52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2B4DC1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h)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2C6AC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C7AFE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73932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9DB41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D06E8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3ED0C1DC" w14:textId="77777777" w:rsidTr="00A126F6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B3DFB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F5B680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Contribui para o fortalecimento da autonomia social das comunidades.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73122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496A8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47271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71080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17F6209D" w14:textId="77777777" w:rsidTr="00A126F6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A9FA13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j)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EB8CFC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Promove o intercâmbio entre diferentes segmentos da comunidade.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C7078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38C08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DFB99E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AA67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020BFAE9" w14:textId="77777777" w:rsidTr="00A126F6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DEFCA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k)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F50089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Estimula a articulação das redes sociais e culturais e dessas com a educação.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224DAE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AD1BF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D5571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3ADB6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3F2A0738" w14:textId="77777777" w:rsidTr="00A126F6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55D51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l)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9A767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Adota princípios de gestão compartilhada entre atores culturais não governamentais e o Estado.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7BCA9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D799C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9F3AD4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092BC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4EE13BB4" w14:textId="77777777" w:rsidTr="00A126F6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63CFC7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m)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6D65D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Fomenta as economias solidária e criativa.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A9C27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5736F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A5F69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232E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3892189D" w14:textId="77777777" w:rsidTr="00A126F6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BC57BD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n)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EB4FE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Protege o patrimônio cultural material, imaterial e promove as memórias comunitárias.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F24B1E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88562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1BF04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E20E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38F5BFDA" w14:textId="77777777" w:rsidTr="00A126F6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C71D98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o)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732E7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Apoia e incentiva manifestações culturais populares e tradicionais.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F883DC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E774BF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76BDD3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37C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24DDFCF4" w14:textId="77777777" w:rsidTr="00A126F6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DE5F0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p)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FAF690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Realiza atividades culturais gratuitas e abertas com regularidade na comunidade.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D1CC01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C0619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2CEB6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10FF5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7454D891" w14:textId="77777777" w:rsidTr="00A126F6">
        <w:trPr>
          <w:trHeight w:val="55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DD309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q)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5FB87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F3C3E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6D3F7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E8278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2A56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12F26" w:rsidRPr="00DD544D" w14:paraId="58483A05" w14:textId="77777777" w:rsidTr="00A126F6">
        <w:trPr>
          <w:trHeight w:val="55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51CC5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r)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DB990" w14:textId="77777777" w:rsidR="00312F26" w:rsidRPr="00DD544D" w:rsidRDefault="00312F26" w:rsidP="00DD544D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496DE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C760C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999B6D" w14:textId="77777777" w:rsidR="00312F26" w:rsidRPr="00DD544D" w:rsidRDefault="00312F26" w:rsidP="00DD544D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D544D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C821C" w14:textId="77777777" w:rsidR="00312F26" w:rsidRPr="00DD544D" w:rsidRDefault="00312F26" w:rsidP="00DD544D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5E6C774" w14:textId="77777777" w:rsidR="00312F26" w:rsidRDefault="00312F26" w:rsidP="00312F26">
      <w:pPr>
        <w:widowControl w:val="0"/>
        <w:rPr>
          <w:rFonts w:ascii="Calibri" w:eastAsia="Calibri" w:hAnsi="Calibri" w:cs="Calibri"/>
          <w:sz w:val="24"/>
          <w:szCs w:val="24"/>
        </w:rPr>
      </w:pPr>
    </w:p>
    <w:p w14:paraId="617E8DB9" w14:textId="77777777" w:rsidR="00312F26" w:rsidRDefault="00312F26" w:rsidP="00312F26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ser certificada, a entidade precisará alcançar a pontuação mínima de 50 (cinquenta) pontos.</w:t>
      </w:r>
    </w:p>
    <w:p w14:paraId="4F0FD137" w14:textId="77777777" w:rsidR="00312F26" w:rsidRDefault="00312F26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7DE6F86" w14:textId="77777777" w:rsidR="00312F26" w:rsidRDefault="00312F26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7831F01" w14:textId="77777777" w:rsidR="007020C6" w:rsidRDefault="007020C6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572030E" w14:textId="77777777" w:rsidR="00F66255" w:rsidRDefault="00F66255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1EC01B0" w14:textId="77777777" w:rsidR="00F66255" w:rsidRDefault="00F66255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60A7619" w14:textId="77777777" w:rsidR="002B1EF0" w:rsidRDefault="002B1EF0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60968FF" w14:textId="77777777" w:rsidR="00F66255" w:rsidRDefault="00F66255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4B475E8" w14:textId="77777777" w:rsidR="00804CBE" w:rsidRDefault="00804CBE" w:rsidP="00DD544D">
      <w:pP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</w:p>
    <w:sectPr w:rsidR="00804CBE" w:rsidSect="00F66255">
      <w:headerReference w:type="default" r:id="rId7"/>
      <w:pgSz w:w="11909" w:h="16834"/>
      <w:pgMar w:top="903" w:right="1440" w:bottom="1440" w:left="1440" w:header="99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CDC42" w14:textId="77777777" w:rsidR="002A3699" w:rsidRDefault="002A3699">
      <w:pPr>
        <w:spacing w:line="240" w:lineRule="auto"/>
      </w:pPr>
      <w:r>
        <w:separator/>
      </w:r>
    </w:p>
  </w:endnote>
  <w:endnote w:type="continuationSeparator" w:id="0">
    <w:p w14:paraId="09D88BD1" w14:textId="77777777" w:rsidR="002A3699" w:rsidRDefault="002A3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28847" w14:textId="77777777" w:rsidR="002A3699" w:rsidRDefault="002A3699">
      <w:pPr>
        <w:spacing w:line="240" w:lineRule="auto"/>
      </w:pPr>
      <w:r>
        <w:separator/>
      </w:r>
    </w:p>
  </w:footnote>
  <w:footnote w:type="continuationSeparator" w:id="0">
    <w:p w14:paraId="475C3AFB" w14:textId="77777777" w:rsidR="002A3699" w:rsidRDefault="002A36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F5355" w14:textId="11F9774F" w:rsidR="002A3699" w:rsidRDefault="002A3699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1F5359" wp14:editId="093129BE">
              <wp:simplePos x="0" y="0"/>
              <wp:positionH relativeFrom="margin">
                <wp:posOffset>0</wp:posOffset>
              </wp:positionH>
              <wp:positionV relativeFrom="paragraph">
                <wp:posOffset>-5440680</wp:posOffset>
              </wp:positionV>
              <wp:extent cx="1489075" cy="6067425"/>
              <wp:effectExtent l="0" t="0" r="0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9075" cy="606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F535F" w14:textId="7CDA05E5" w:rsidR="002A3699" w:rsidRDefault="002A3699" w:rsidP="00F6625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1F5359" id="Retângulo 3" o:spid="_x0000_s1026" style="position:absolute;margin-left:0;margin-top:-428.4pt;width:117.25pt;height:4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" filled="f" stroked="f">
              <v:textbox inset="2.53958mm,1.2694mm,2.53958mm,1.2694mm">
                <w:txbxContent>
                  <w:p w14:paraId="691F535F" w14:textId="7CDA05E5" w:rsidR="002A3699" w:rsidRDefault="002A3699" w:rsidP="00F66255">
                    <w:pPr>
                      <w:spacing w:line="275" w:lineRule="auto"/>
                      <w:textDirection w:val="btLr"/>
                    </w:pPr>
                    <w:proofErr w:type="gramStart"/>
                    <w:r>
                      <w:rPr>
                        <w:color w:val="FFFFFF"/>
                        <w:sz w:val="20"/>
                      </w:rPr>
                      <w:t>a</w:t>
                    </w:r>
                    <w:proofErr w:type="gramEnd"/>
                    <w:r>
                      <w:rPr>
                        <w:color w:val="FFFFFF"/>
                        <w:sz w:val="20"/>
                      </w:rPr>
                      <w:t xml:space="preserve"> sua logo aqui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775C5EFD" wp14:editId="2A62CE78">
          <wp:extent cx="1485900" cy="581025"/>
          <wp:effectExtent l="0" t="0" r="0" b="9525"/>
          <wp:docPr id="34" name="Imagem 34" descr="C:\Users\Particular\Downloads\log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ticular\Downloads\logo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72" cy="5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91F535D" wp14:editId="7CFDD1C7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1F5356" w14:textId="77777777" w:rsidR="002A3699" w:rsidRDefault="002A36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40ED"/>
    <w:multiLevelType w:val="multilevel"/>
    <w:tmpl w:val="FA4E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10277B"/>
    <w:multiLevelType w:val="multilevel"/>
    <w:tmpl w:val="A0D80770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1A79AC"/>
    <w:multiLevelType w:val="multilevel"/>
    <w:tmpl w:val="FCA0124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772E4E"/>
    <w:multiLevelType w:val="multilevel"/>
    <w:tmpl w:val="673600A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B94F46"/>
    <w:multiLevelType w:val="multilevel"/>
    <w:tmpl w:val="CABC27C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131CC6"/>
    <w:multiLevelType w:val="multilevel"/>
    <w:tmpl w:val="0D9C81E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EF7171"/>
    <w:multiLevelType w:val="multilevel"/>
    <w:tmpl w:val="B3F6886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1E3F21"/>
    <w:multiLevelType w:val="multilevel"/>
    <w:tmpl w:val="4F24B14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4F6EEE"/>
    <w:multiLevelType w:val="multilevel"/>
    <w:tmpl w:val="EEC8275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C0A6DBA"/>
    <w:multiLevelType w:val="multilevel"/>
    <w:tmpl w:val="ADD2F8B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C830EC9"/>
    <w:multiLevelType w:val="multilevel"/>
    <w:tmpl w:val="AB406A70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1CC67BAE"/>
    <w:multiLevelType w:val="multilevel"/>
    <w:tmpl w:val="11207B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CE35ADA"/>
    <w:multiLevelType w:val="multilevel"/>
    <w:tmpl w:val="5C24287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1E415269"/>
    <w:multiLevelType w:val="multilevel"/>
    <w:tmpl w:val="88665126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FE66EFA"/>
    <w:multiLevelType w:val="multilevel"/>
    <w:tmpl w:val="7826B3A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0D0056C"/>
    <w:multiLevelType w:val="multilevel"/>
    <w:tmpl w:val="3AB0FC0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232A45FA"/>
    <w:multiLevelType w:val="multilevel"/>
    <w:tmpl w:val="70807962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5555A70"/>
    <w:multiLevelType w:val="multilevel"/>
    <w:tmpl w:val="84763E9E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DC04F44"/>
    <w:multiLevelType w:val="multilevel"/>
    <w:tmpl w:val="3764646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EC920DF"/>
    <w:multiLevelType w:val="multilevel"/>
    <w:tmpl w:val="96548A9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09745FA"/>
    <w:multiLevelType w:val="multilevel"/>
    <w:tmpl w:val="7B74762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4751F1C"/>
    <w:multiLevelType w:val="multilevel"/>
    <w:tmpl w:val="4C944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A6286"/>
    <w:multiLevelType w:val="multilevel"/>
    <w:tmpl w:val="0D7237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3" w15:restartNumberingAfterBreak="0">
    <w:nsid w:val="3C6B0FD4"/>
    <w:multiLevelType w:val="multilevel"/>
    <w:tmpl w:val="FC0AD19C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4" w15:restartNumberingAfterBreak="0">
    <w:nsid w:val="42C83B34"/>
    <w:multiLevelType w:val="multilevel"/>
    <w:tmpl w:val="00C034B8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53D14CB8"/>
    <w:multiLevelType w:val="multilevel"/>
    <w:tmpl w:val="0878610C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4CF3DDC"/>
    <w:multiLevelType w:val="multilevel"/>
    <w:tmpl w:val="E79026B2"/>
    <w:lvl w:ilvl="0">
      <w:start w:val="1"/>
      <w:numFmt w:val="lowerRoman"/>
      <w:lvlText w:val="%1."/>
      <w:lvlJc w:val="left"/>
      <w:pPr>
        <w:ind w:left="288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27" w15:restartNumberingAfterBreak="0">
    <w:nsid w:val="561237BB"/>
    <w:multiLevelType w:val="multilevel"/>
    <w:tmpl w:val="1966A0C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8" w15:restartNumberingAfterBreak="0">
    <w:nsid w:val="58A61D87"/>
    <w:multiLevelType w:val="multilevel"/>
    <w:tmpl w:val="F73AF742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D3F7978"/>
    <w:multiLevelType w:val="multilevel"/>
    <w:tmpl w:val="80AEF80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AF44ED"/>
    <w:multiLevelType w:val="multilevel"/>
    <w:tmpl w:val="E50C7D4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4420208"/>
    <w:multiLevelType w:val="multilevel"/>
    <w:tmpl w:val="18C6C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C6AF1"/>
    <w:multiLevelType w:val="multilevel"/>
    <w:tmpl w:val="C98CADC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600660A"/>
    <w:multiLevelType w:val="multilevel"/>
    <w:tmpl w:val="A9F0F48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9412D10"/>
    <w:multiLevelType w:val="multilevel"/>
    <w:tmpl w:val="DD2C869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1AB0A14"/>
    <w:multiLevelType w:val="multilevel"/>
    <w:tmpl w:val="A4B2EA1C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2C65FE5"/>
    <w:multiLevelType w:val="multilevel"/>
    <w:tmpl w:val="1FE29F2C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7" w15:restartNumberingAfterBreak="0">
    <w:nsid w:val="762E0661"/>
    <w:multiLevelType w:val="hybridMultilevel"/>
    <w:tmpl w:val="604CDF5C"/>
    <w:lvl w:ilvl="0" w:tplc="D85E28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419CC"/>
    <w:multiLevelType w:val="multilevel"/>
    <w:tmpl w:val="D3C4B1E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D3B235A"/>
    <w:multiLevelType w:val="multilevel"/>
    <w:tmpl w:val="FA948EA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37146827">
    <w:abstractNumId w:val="35"/>
  </w:num>
  <w:num w:numId="2" w16cid:durableId="2070492454">
    <w:abstractNumId w:val="7"/>
  </w:num>
  <w:num w:numId="3" w16cid:durableId="1647776075">
    <w:abstractNumId w:val="32"/>
  </w:num>
  <w:num w:numId="4" w16cid:durableId="980843971">
    <w:abstractNumId w:val="39"/>
  </w:num>
  <w:num w:numId="5" w16cid:durableId="689450751">
    <w:abstractNumId w:val="3"/>
  </w:num>
  <w:num w:numId="6" w16cid:durableId="1521697199">
    <w:abstractNumId w:val="11"/>
  </w:num>
  <w:num w:numId="7" w16cid:durableId="931203304">
    <w:abstractNumId w:val="26"/>
  </w:num>
  <w:num w:numId="8" w16cid:durableId="458108726">
    <w:abstractNumId w:val="10"/>
  </w:num>
  <w:num w:numId="9" w16cid:durableId="81682967">
    <w:abstractNumId w:val="17"/>
  </w:num>
  <w:num w:numId="10" w16cid:durableId="466434624">
    <w:abstractNumId w:val="24"/>
  </w:num>
  <w:num w:numId="11" w16cid:durableId="2038844168">
    <w:abstractNumId w:val="0"/>
  </w:num>
  <w:num w:numId="12" w16cid:durableId="954170563">
    <w:abstractNumId w:val="16"/>
  </w:num>
  <w:num w:numId="13" w16cid:durableId="806245749">
    <w:abstractNumId w:val="4"/>
  </w:num>
  <w:num w:numId="14" w16cid:durableId="1370690682">
    <w:abstractNumId w:val="20"/>
  </w:num>
  <w:num w:numId="15" w16cid:durableId="1086028343">
    <w:abstractNumId w:val="25"/>
  </w:num>
  <w:num w:numId="16" w16cid:durableId="22295150">
    <w:abstractNumId w:val="30"/>
  </w:num>
  <w:num w:numId="17" w16cid:durableId="1498575741">
    <w:abstractNumId w:val="38"/>
  </w:num>
  <w:num w:numId="18" w16cid:durableId="1282685244">
    <w:abstractNumId w:val="8"/>
  </w:num>
  <w:num w:numId="19" w16cid:durableId="720786644">
    <w:abstractNumId w:val="29"/>
  </w:num>
  <w:num w:numId="20" w16cid:durableId="1331759456">
    <w:abstractNumId w:val="18"/>
  </w:num>
  <w:num w:numId="21" w16cid:durableId="1705784976">
    <w:abstractNumId w:val="6"/>
  </w:num>
  <w:num w:numId="22" w16cid:durableId="766581154">
    <w:abstractNumId w:val="5"/>
  </w:num>
  <w:num w:numId="23" w16cid:durableId="536352287">
    <w:abstractNumId w:val="2"/>
  </w:num>
  <w:num w:numId="24" w16cid:durableId="1452673795">
    <w:abstractNumId w:val="33"/>
  </w:num>
  <w:num w:numId="25" w16cid:durableId="1527527346">
    <w:abstractNumId w:val="19"/>
  </w:num>
  <w:num w:numId="26" w16cid:durableId="1661789">
    <w:abstractNumId w:val="36"/>
  </w:num>
  <w:num w:numId="27" w16cid:durableId="784429347">
    <w:abstractNumId w:val="1"/>
  </w:num>
  <w:num w:numId="28" w16cid:durableId="240070005">
    <w:abstractNumId w:val="9"/>
  </w:num>
  <w:num w:numId="29" w16cid:durableId="991904216">
    <w:abstractNumId w:val="13"/>
  </w:num>
  <w:num w:numId="30" w16cid:durableId="333336311">
    <w:abstractNumId w:val="15"/>
  </w:num>
  <w:num w:numId="31" w16cid:durableId="373122266">
    <w:abstractNumId w:val="34"/>
  </w:num>
  <w:num w:numId="32" w16cid:durableId="479153699">
    <w:abstractNumId w:val="28"/>
  </w:num>
  <w:num w:numId="33" w16cid:durableId="235012620">
    <w:abstractNumId w:val="14"/>
  </w:num>
  <w:num w:numId="34" w16cid:durableId="156001861">
    <w:abstractNumId w:val="37"/>
  </w:num>
  <w:num w:numId="35" w16cid:durableId="1504129296">
    <w:abstractNumId w:val="12"/>
  </w:num>
  <w:num w:numId="36" w16cid:durableId="99615966">
    <w:abstractNumId w:val="23"/>
  </w:num>
  <w:num w:numId="37" w16cid:durableId="288173045">
    <w:abstractNumId w:val="31"/>
  </w:num>
  <w:num w:numId="38" w16cid:durableId="190997404">
    <w:abstractNumId w:val="22"/>
  </w:num>
  <w:num w:numId="39" w16cid:durableId="20741835">
    <w:abstractNumId w:val="27"/>
  </w:num>
  <w:num w:numId="40" w16cid:durableId="7104220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2D"/>
    <w:rsid w:val="00056310"/>
    <w:rsid w:val="0006318F"/>
    <w:rsid w:val="00064D2D"/>
    <w:rsid w:val="000D070B"/>
    <w:rsid w:val="000D56DB"/>
    <w:rsid w:val="00113F7F"/>
    <w:rsid w:val="00150FA4"/>
    <w:rsid w:val="001B7308"/>
    <w:rsid w:val="001E75CA"/>
    <w:rsid w:val="00254332"/>
    <w:rsid w:val="00293684"/>
    <w:rsid w:val="002A3699"/>
    <w:rsid w:val="002B1EF0"/>
    <w:rsid w:val="002C4AB4"/>
    <w:rsid w:val="002F512B"/>
    <w:rsid w:val="00312F26"/>
    <w:rsid w:val="0031415E"/>
    <w:rsid w:val="00324B18"/>
    <w:rsid w:val="004013F4"/>
    <w:rsid w:val="00402981"/>
    <w:rsid w:val="00452A84"/>
    <w:rsid w:val="004567F4"/>
    <w:rsid w:val="00477972"/>
    <w:rsid w:val="00644E7C"/>
    <w:rsid w:val="007020C6"/>
    <w:rsid w:val="00743024"/>
    <w:rsid w:val="007C1032"/>
    <w:rsid w:val="00804CBE"/>
    <w:rsid w:val="008215C2"/>
    <w:rsid w:val="008C4C6B"/>
    <w:rsid w:val="00A126F6"/>
    <w:rsid w:val="00AA660E"/>
    <w:rsid w:val="00B02C76"/>
    <w:rsid w:val="00B05B28"/>
    <w:rsid w:val="00B32AAD"/>
    <w:rsid w:val="00BD18E1"/>
    <w:rsid w:val="00C05B5A"/>
    <w:rsid w:val="00CB3F88"/>
    <w:rsid w:val="00D5785F"/>
    <w:rsid w:val="00DC334E"/>
    <w:rsid w:val="00DD544D"/>
    <w:rsid w:val="00E77396"/>
    <w:rsid w:val="00E84037"/>
    <w:rsid w:val="00F2040F"/>
    <w:rsid w:val="00F66255"/>
    <w:rsid w:val="00FB0D6B"/>
    <w:rsid w:val="00FB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1F527F"/>
  <w15:docId w15:val="{AFE7E09B-9AA6-475B-97E5-510CA095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2543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5433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563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0FA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62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6255"/>
  </w:style>
  <w:style w:type="paragraph" w:styleId="Rodap">
    <w:name w:val="footer"/>
    <w:basedOn w:val="Normal"/>
    <w:link w:val="RodapChar"/>
    <w:uiPriority w:val="99"/>
    <w:unhideWhenUsed/>
    <w:rsid w:val="00F662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6255"/>
  </w:style>
  <w:style w:type="paragraph" w:styleId="Textodebalo">
    <w:name w:val="Balloon Text"/>
    <w:basedOn w:val="Normal"/>
    <w:link w:val="TextodebaloChar"/>
    <w:uiPriority w:val="99"/>
    <w:semiHidden/>
    <w:unhideWhenUsed/>
    <w:rsid w:val="00DD5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Felipe Breunig</cp:lastModifiedBy>
  <cp:revision>2</cp:revision>
  <cp:lastPrinted>2024-12-10T11:20:00Z</cp:lastPrinted>
  <dcterms:created xsi:type="dcterms:W3CDTF">2024-12-12T12:38:00Z</dcterms:created>
  <dcterms:modified xsi:type="dcterms:W3CDTF">2024-12-12T12:38:00Z</dcterms:modified>
</cp:coreProperties>
</file>